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9F29AA2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>Hannah Green</w:t>
      </w:r>
    </w:p>
    <w:p w14:paraId="3B22F3AC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>E21</w:t>
      </w:r>
    </w:p>
    <w:p w14:paraId="46EAD783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>A &amp; D - Analysis and Design Unit</w:t>
      </w:r>
    </w:p>
    <w:p w14:paraId="3A5AA81D" w14:textId="77777777" w:rsidR="00582264" w:rsidRPr="005C7D04" w:rsidRDefault="0058226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42F02D1D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 xml:space="preserve">A.D 1 A Use Case Diagram </w:t>
      </w:r>
    </w:p>
    <w:p w14:paraId="12FF7D71" w14:textId="77777777" w:rsidR="00582264" w:rsidRPr="005C7D04" w:rsidRDefault="0058226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6E7C0B99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27D5EB96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  <w:r w:rsidRPr="005C7D04">
        <w:rPr>
          <w:rFonts w:cs="Times New Roman"/>
          <w:b/>
          <w:bCs/>
          <w:noProof/>
          <w:color w:val="000000"/>
          <w:sz w:val="22"/>
          <w:szCs w:val="22"/>
          <w:lang w:val="en-US"/>
        </w:rPr>
        <w:drawing>
          <wp:anchor distT="0" distB="0" distL="114300" distR="114300" simplePos="0" relativeHeight="251658240" behindDoc="0" locked="0" layoutInCell="1" allowOverlap="1" wp14:anchorId="24C8303C" wp14:editId="2EEF2F10">
            <wp:simplePos x="0" y="0"/>
            <wp:positionH relativeFrom="column">
              <wp:posOffset>-517525</wp:posOffset>
            </wp:positionH>
            <wp:positionV relativeFrom="paragraph">
              <wp:posOffset>193040</wp:posOffset>
            </wp:positionV>
            <wp:extent cx="4116070" cy="3089910"/>
            <wp:effectExtent l="5080" t="0" r="3810" b="3810"/>
            <wp:wrapTight wrapText="bothSides">
              <wp:wrapPolygon edited="0">
                <wp:start x="27" y="21636"/>
                <wp:lineTo x="21487" y="21636"/>
                <wp:lineTo x="21487" y="151"/>
                <wp:lineTo x="27" y="151"/>
                <wp:lineTo x="27" y="21636"/>
              </wp:wrapPolygon>
            </wp:wrapTight>
            <wp:docPr id="3" name="Picture 3" descr="Macintosh HD:Users:hannahgreen:Downloads:IMG_14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Macintosh HD:Users:hannahgreen:Downloads:IMG_1444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1607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BBAED6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F2F1D50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0D844A2D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271E5819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52266FF4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27A1B850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02289248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698096FD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052D6905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A2287A9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59BB23A1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B52AB08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2D78400D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93E0D28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5C8BC0F3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8760935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634C3BC6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E9E0F24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10B7CDB8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65BC636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9CFF290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9995C58" w14:textId="77777777" w:rsidR="004C58FB" w:rsidRPr="005C7D04" w:rsidRDefault="004C58FB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D784729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0B789A9A" w14:textId="545B767B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proofErr w:type="gramStart"/>
      <w:r w:rsidRPr="005C7D04">
        <w:rPr>
          <w:rFonts w:cs="Times New Roman"/>
          <w:b/>
          <w:bCs/>
          <w:color w:val="000000"/>
          <w:sz w:val="22"/>
          <w:szCs w:val="22"/>
        </w:rPr>
        <w:t>A.D 2 A Class diagram.</w:t>
      </w:r>
      <w:proofErr w:type="gramEnd"/>
      <w:r w:rsidRPr="005C7D04">
        <w:rPr>
          <w:rFonts w:cs="Times New Roman"/>
          <w:b/>
          <w:bCs/>
          <w:color w:val="000000"/>
          <w:sz w:val="22"/>
          <w:szCs w:val="22"/>
        </w:rPr>
        <w:t xml:space="preserve"> </w:t>
      </w:r>
    </w:p>
    <w:p w14:paraId="2CCFB886" w14:textId="77777777" w:rsidR="00582264" w:rsidRPr="005C7D04" w:rsidRDefault="0058226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1A29060F" w14:textId="43D3263C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2DA354E" w14:textId="39BFA0A1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83BD297" w14:textId="4E8B42CE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  <w:r w:rsidRPr="005C7D04">
        <w:rPr>
          <w:rFonts w:cs="Times New Roman"/>
          <w:b/>
          <w:bCs/>
          <w:noProof/>
          <w:color w:val="000000"/>
          <w:sz w:val="22"/>
          <w:szCs w:val="22"/>
          <w:lang w:val="en-US"/>
        </w:rPr>
        <w:drawing>
          <wp:anchor distT="0" distB="0" distL="114300" distR="114300" simplePos="0" relativeHeight="251659264" behindDoc="0" locked="0" layoutInCell="1" allowOverlap="1" wp14:anchorId="19991D0E" wp14:editId="4F8EC242">
            <wp:simplePos x="0" y="0"/>
            <wp:positionH relativeFrom="column">
              <wp:posOffset>-433070</wp:posOffset>
            </wp:positionH>
            <wp:positionV relativeFrom="paragraph">
              <wp:posOffset>162560</wp:posOffset>
            </wp:positionV>
            <wp:extent cx="3469005" cy="2603500"/>
            <wp:effectExtent l="953" t="0" r="11747" b="11748"/>
            <wp:wrapTight wrapText="bothSides">
              <wp:wrapPolygon edited="0">
                <wp:start x="6" y="21608"/>
                <wp:lineTo x="21515" y="21608"/>
                <wp:lineTo x="21515" y="113"/>
                <wp:lineTo x="6" y="113"/>
                <wp:lineTo x="6" y="21608"/>
              </wp:wrapPolygon>
            </wp:wrapTight>
            <wp:docPr id="4" name="Picture 4" descr="Macintosh HD:Users:hannahgreen:Downloads:IMG_14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Macintosh HD:Users:hannahgreen:Downloads:IMG_1448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6900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0AE238" w14:textId="499E074F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E953F74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EB03F6D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0A7DFCDC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1E5A499C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08C6964E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4580DD64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7BBA21DC" w14:textId="77777777" w:rsidR="00C55B5A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1D21D066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5448DCE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2200ECE2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188C53CD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5A778DB4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7840F01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60406052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20BC0428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67F82841" w14:textId="77777777" w:rsidR="00DA2701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62D2885" w14:textId="77777777" w:rsidR="00DA2701" w:rsidRPr="005C7D04" w:rsidRDefault="00DA2701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2EB201A3" w14:textId="77777777" w:rsidR="00C55B5A" w:rsidRPr="005C7D04" w:rsidRDefault="00C55B5A" w:rsidP="00582264">
      <w:pPr>
        <w:rPr>
          <w:rFonts w:cs="Times New Roman"/>
          <w:b/>
          <w:bCs/>
          <w:color w:val="000000"/>
          <w:sz w:val="22"/>
          <w:szCs w:val="22"/>
        </w:rPr>
      </w:pPr>
    </w:p>
    <w:p w14:paraId="37E6B775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proofErr w:type="gramStart"/>
      <w:r w:rsidRPr="005C7D04">
        <w:rPr>
          <w:rFonts w:cs="Times New Roman"/>
          <w:b/>
          <w:bCs/>
          <w:color w:val="000000"/>
          <w:sz w:val="22"/>
          <w:szCs w:val="22"/>
        </w:rPr>
        <w:lastRenderedPageBreak/>
        <w:t>A.D 3 An Object diagram.</w:t>
      </w:r>
      <w:proofErr w:type="gramEnd"/>
      <w:r w:rsidR="004C58FB" w:rsidRPr="005C7D04">
        <w:rPr>
          <w:rFonts w:cs="Times New Roman"/>
          <w:b/>
          <w:bCs/>
          <w:noProof/>
          <w:color w:val="000000"/>
          <w:sz w:val="22"/>
          <w:szCs w:val="22"/>
          <w:lang w:val="en-US"/>
        </w:rPr>
        <w:drawing>
          <wp:inline distT="0" distB="0" distL="0" distR="0" wp14:anchorId="28ED344F" wp14:editId="2EFC76B8">
            <wp:extent cx="4003813" cy="3001289"/>
            <wp:effectExtent l="0" t="0" r="9525" b="0"/>
            <wp:docPr id="1" name="Picture 1" descr="Macintosh HD:Users:hannahgreen:Downloads:IMG_14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nahgreen:Downloads:IMG_1447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813" cy="300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8E7FC" w14:textId="77777777" w:rsidR="00582264" w:rsidRPr="005C7D04" w:rsidRDefault="0058226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3B887847" w14:textId="77777777" w:rsidR="00582264" w:rsidRPr="005C7D04" w:rsidRDefault="00582264" w:rsidP="00582264">
      <w:pPr>
        <w:rPr>
          <w:rFonts w:cs="Times New Roman"/>
          <w:b/>
          <w:bCs/>
          <w:color w:val="000000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 xml:space="preserve">A.D 4 An Activity Diagram </w:t>
      </w:r>
    </w:p>
    <w:p w14:paraId="32BF4D9F" w14:textId="77777777" w:rsidR="00C55B5A" w:rsidRPr="005C7D04" w:rsidRDefault="00C55B5A" w:rsidP="00582264">
      <w:pPr>
        <w:rPr>
          <w:rFonts w:ascii="Times New Roman" w:hAnsi="Times New Roman" w:cs="Times New Roman"/>
          <w:sz w:val="22"/>
          <w:szCs w:val="22"/>
        </w:rPr>
      </w:pPr>
    </w:p>
    <w:p w14:paraId="7D7B0B70" w14:textId="77777777" w:rsidR="00582264" w:rsidRPr="005C7D04" w:rsidRDefault="0058226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7472CB1C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>A.D 5 An Inheritance Diagram</w:t>
      </w:r>
    </w:p>
    <w:p w14:paraId="72E6E216" w14:textId="77777777" w:rsidR="00582264" w:rsidRPr="005C7D04" w:rsidRDefault="004C58FB" w:rsidP="00582264">
      <w:pPr>
        <w:rPr>
          <w:rFonts w:ascii="Times New Roman" w:eastAsia="Times New Roman" w:hAnsi="Times New Roman" w:cs="Times New Roman"/>
          <w:sz w:val="22"/>
          <w:szCs w:val="22"/>
        </w:rPr>
      </w:pPr>
      <w:r w:rsidRPr="005C7D04">
        <w:rPr>
          <w:rFonts w:ascii="Times New Roman" w:eastAsia="Times New Roman" w:hAnsi="Times New Roman" w:cs="Times New Roman"/>
          <w:noProof/>
          <w:sz w:val="22"/>
          <w:szCs w:val="22"/>
          <w:lang w:val="en-US"/>
        </w:rPr>
        <w:drawing>
          <wp:inline distT="0" distB="0" distL="0" distR="0" wp14:anchorId="26633747" wp14:editId="474C6EBE">
            <wp:extent cx="3176975" cy="3925123"/>
            <wp:effectExtent l="6985" t="0" r="5080" b="5080"/>
            <wp:docPr id="2" name="Picture 2" descr="Macintosh HD:Users:hannahgreen:Downloads:IMG_14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Macintosh HD:Users:hannahgreen:Downloads:IMG_144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4" t="434" r="32696"/>
                    <a:stretch/>
                  </pic:blipFill>
                  <pic:spPr bwMode="auto">
                    <a:xfrm rot="5400000">
                      <a:off x="0" y="0"/>
                      <a:ext cx="3177373" cy="392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C5C02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b/>
          <w:bCs/>
          <w:color w:val="000000"/>
          <w:sz w:val="22"/>
          <w:szCs w:val="22"/>
        </w:rPr>
        <w:t xml:space="preserve">A.D 6 Produce an Implementations Constraints plan detailing the following factors: </w:t>
      </w:r>
    </w:p>
    <w:p w14:paraId="23E26F80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iCs/>
          <w:color w:val="000000"/>
          <w:sz w:val="22"/>
          <w:szCs w:val="22"/>
        </w:rPr>
        <w:t xml:space="preserve">● Hardware and software platforms </w:t>
      </w:r>
    </w:p>
    <w:p w14:paraId="40DC52DF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iCs/>
          <w:color w:val="000000"/>
          <w:sz w:val="22"/>
          <w:szCs w:val="22"/>
        </w:rPr>
        <w:t xml:space="preserve">● Performance requirements </w:t>
      </w:r>
    </w:p>
    <w:p w14:paraId="5F6418E4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iCs/>
          <w:color w:val="000000"/>
          <w:sz w:val="22"/>
          <w:szCs w:val="22"/>
        </w:rPr>
        <w:t xml:space="preserve">● Persistent storage and transactions </w:t>
      </w:r>
    </w:p>
    <w:p w14:paraId="1E1BC18A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iCs/>
          <w:color w:val="000000"/>
          <w:sz w:val="22"/>
          <w:szCs w:val="22"/>
        </w:rPr>
        <w:t xml:space="preserve">● Usability </w:t>
      </w:r>
    </w:p>
    <w:p w14:paraId="29DC9563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iCs/>
          <w:color w:val="000000"/>
          <w:sz w:val="22"/>
          <w:szCs w:val="22"/>
        </w:rPr>
        <w:t xml:space="preserve">● Budgets </w:t>
      </w:r>
    </w:p>
    <w:p w14:paraId="0E5BD108" w14:textId="77777777" w:rsidR="00582264" w:rsidRPr="005C7D04" w:rsidRDefault="00582264" w:rsidP="00582264">
      <w:pPr>
        <w:rPr>
          <w:rFonts w:ascii="Times New Roman" w:hAnsi="Times New Roman" w:cs="Times New Roman"/>
          <w:sz w:val="22"/>
          <w:szCs w:val="22"/>
        </w:rPr>
      </w:pPr>
      <w:r w:rsidRPr="005C7D04">
        <w:rPr>
          <w:rFonts w:cs="Times New Roman"/>
          <w:iCs/>
          <w:color w:val="000000"/>
          <w:sz w:val="22"/>
          <w:szCs w:val="22"/>
        </w:rPr>
        <w:t xml:space="preserve">● Time </w:t>
      </w:r>
    </w:p>
    <w:p w14:paraId="736EE01E" w14:textId="77777777" w:rsidR="00582264" w:rsidRDefault="0058226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719D630A" w14:textId="77777777" w:rsidR="005C7D04" w:rsidRDefault="005C7D0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3DED5CE9" w14:textId="77777777" w:rsidR="005C7D04" w:rsidRPr="005C7D04" w:rsidRDefault="005C7D04" w:rsidP="00582264">
      <w:pPr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Grid"/>
        <w:tblW w:w="8741" w:type="dxa"/>
        <w:tblLook w:val="04A0" w:firstRow="1" w:lastRow="0" w:firstColumn="1" w:lastColumn="0" w:noHBand="0" w:noVBand="1"/>
      </w:tblPr>
      <w:tblGrid>
        <w:gridCol w:w="2235"/>
        <w:gridCol w:w="3592"/>
        <w:gridCol w:w="2914"/>
      </w:tblGrid>
      <w:tr w:rsidR="005A12AE" w:rsidRPr="005C7D04" w14:paraId="12E7FE1F" w14:textId="77777777" w:rsidTr="00DA2701">
        <w:trPr>
          <w:trHeight w:val="601"/>
        </w:trPr>
        <w:tc>
          <w:tcPr>
            <w:tcW w:w="2235" w:type="dxa"/>
          </w:tcPr>
          <w:p w14:paraId="74D26D42" w14:textId="1531F73D" w:rsidR="005A12AE" w:rsidRPr="00DA2701" w:rsidRDefault="005A12AE">
            <w:pPr>
              <w:rPr>
                <w:b/>
                <w:color w:val="3366FF"/>
                <w:sz w:val="22"/>
                <w:szCs w:val="22"/>
              </w:rPr>
            </w:pPr>
            <w:r w:rsidRPr="00DA2701">
              <w:rPr>
                <w:b/>
                <w:color w:val="3366FF"/>
                <w:sz w:val="22"/>
                <w:szCs w:val="22"/>
              </w:rPr>
              <w:t>Topic</w:t>
            </w:r>
          </w:p>
        </w:tc>
        <w:tc>
          <w:tcPr>
            <w:tcW w:w="3592" w:type="dxa"/>
          </w:tcPr>
          <w:p w14:paraId="47B661AE" w14:textId="5CA59812" w:rsidR="005A12AE" w:rsidRPr="00DA2701" w:rsidRDefault="005A12AE">
            <w:pPr>
              <w:rPr>
                <w:b/>
                <w:color w:val="3366FF"/>
                <w:sz w:val="22"/>
                <w:szCs w:val="22"/>
              </w:rPr>
            </w:pPr>
            <w:r w:rsidRPr="00DA2701">
              <w:rPr>
                <w:b/>
                <w:color w:val="3366FF"/>
                <w:sz w:val="22"/>
                <w:szCs w:val="22"/>
              </w:rPr>
              <w:t>Possible Effect of Constraint on the Product</w:t>
            </w:r>
          </w:p>
        </w:tc>
        <w:tc>
          <w:tcPr>
            <w:tcW w:w="2914" w:type="dxa"/>
          </w:tcPr>
          <w:p w14:paraId="3ACE2ED9" w14:textId="02BF1E4C" w:rsidR="005A12AE" w:rsidRPr="00DA2701" w:rsidRDefault="005A12AE">
            <w:pPr>
              <w:rPr>
                <w:b/>
                <w:color w:val="3366FF"/>
                <w:sz w:val="22"/>
                <w:szCs w:val="22"/>
              </w:rPr>
            </w:pPr>
            <w:r w:rsidRPr="00DA2701">
              <w:rPr>
                <w:b/>
                <w:color w:val="3366FF"/>
                <w:sz w:val="22"/>
                <w:szCs w:val="22"/>
              </w:rPr>
              <w:t xml:space="preserve">Solution </w:t>
            </w:r>
          </w:p>
        </w:tc>
      </w:tr>
      <w:tr w:rsidR="005A12AE" w:rsidRPr="005C7D04" w14:paraId="3081290E" w14:textId="77777777" w:rsidTr="00DA2701">
        <w:trPr>
          <w:trHeight w:val="911"/>
        </w:trPr>
        <w:tc>
          <w:tcPr>
            <w:tcW w:w="2235" w:type="dxa"/>
          </w:tcPr>
          <w:p w14:paraId="690CA315" w14:textId="46FA4360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rFonts w:cs="Times New Roman"/>
                <w:iCs/>
                <w:color w:val="000000"/>
                <w:sz w:val="22"/>
                <w:szCs w:val="22"/>
              </w:rPr>
              <w:t>Hardware and software platforms</w:t>
            </w:r>
          </w:p>
        </w:tc>
        <w:tc>
          <w:tcPr>
            <w:tcW w:w="3592" w:type="dxa"/>
          </w:tcPr>
          <w:p w14:paraId="24D942D5" w14:textId="5764C004" w:rsidR="005A12AE" w:rsidRPr="005C7D04" w:rsidRDefault="005A12AE" w:rsidP="005A12AE">
            <w:pPr>
              <w:rPr>
                <w:sz w:val="22"/>
                <w:szCs w:val="22"/>
              </w:rPr>
            </w:pPr>
            <w:r w:rsidRPr="005C7D04">
              <w:rPr>
                <w:sz w:val="22"/>
                <w:szCs w:val="22"/>
              </w:rPr>
              <w:t>Server with less than 8GB RAM – Could slow the app’s performance speed</w:t>
            </w:r>
          </w:p>
        </w:tc>
        <w:tc>
          <w:tcPr>
            <w:tcW w:w="2914" w:type="dxa"/>
          </w:tcPr>
          <w:p w14:paraId="3DE5B5ED" w14:textId="2B4E03AD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sz w:val="22"/>
                <w:szCs w:val="22"/>
              </w:rPr>
              <w:t>Renting an online server which meets the minimum requirements</w:t>
            </w:r>
          </w:p>
        </w:tc>
      </w:tr>
      <w:tr w:rsidR="005A12AE" w:rsidRPr="005C7D04" w14:paraId="0202B374" w14:textId="77777777" w:rsidTr="00DA2701">
        <w:trPr>
          <w:trHeight w:val="1202"/>
        </w:trPr>
        <w:tc>
          <w:tcPr>
            <w:tcW w:w="2235" w:type="dxa"/>
          </w:tcPr>
          <w:p w14:paraId="6610BD66" w14:textId="18BECED5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rFonts w:cs="Times New Roman"/>
                <w:iCs/>
                <w:color w:val="000000"/>
                <w:sz w:val="22"/>
                <w:szCs w:val="22"/>
              </w:rPr>
              <w:t>Performance requirements</w:t>
            </w:r>
          </w:p>
        </w:tc>
        <w:tc>
          <w:tcPr>
            <w:tcW w:w="3592" w:type="dxa"/>
          </w:tcPr>
          <w:p w14:paraId="2B3EDE8D" w14:textId="46842068" w:rsidR="005A12AE" w:rsidRPr="005C7D04" w:rsidRDefault="005A12AE" w:rsidP="005C7D04">
            <w:pPr>
              <w:rPr>
                <w:sz w:val="22"/>
                <w:szCs w:val="22"/>
              </w:rPr>
            </w:pPr>
            <w:r w:rsidRPr="005C7D04">
              <w:rPr>
                <w:sz w:val="22"/>
                <w:szCs w:val="22"/>
              </w:rPr>
              <w:t xml:space="preserve">The app does not open in every browser, making </w:t>
            </w:r>
            <w:r w:rsidR="005C7D04" w:rsidRPr="005C7D04">
              <w:rPr>
                <w:sz w:val="22"/>
                <w:szCs w:val="22"/>
              </w:rPr>
              <w:t>accessibility</w:t>
            </w:r>
            <w:r w:rsidRPr="005C7D04">
              <w:rPr>
                <w:sz w:val="22"/>
                <w:szCs w:val="22"/>
              </w:rPr>
              <w:t xml:space="preserve"> challenging </w:t>
            </w:r>
          </w:p>
        </w:tc>
        <w:tc>
          <w:tcPr>
            <w:tcW w:w="2914" w:type="dxa"/>
          </w:tcPr>
          <w:p w14:paraId="25ECA1AA" w14:textId="03A52587" w:rsidR="005A12AE" w:rsidRPr="005C7D04" w:rsidRDefault="005C7D04">
            <w:pPr>
              <w:rPr>
                <w:sz w:val="22"/>
                <w:szCs w:val="22"/>
              </w:rPr>
            </w:pPr>
            <w:r w:rsidRPr="005C7D04">
              <w:rPr>
                <w:sz w:val="22"/>
                <w:szCs w:val="22"/>
              </w:rPr>
              <w:t>Using semantic HTML to make clear to the browser the content and meaning of the page</w:t>
            </w:r>
          </w:p>
        </w:tc>
      </w:tr>
      <w:tr w:rsidR="005A12AE" w:rsidRPr="005C7D04" w14:paraId="0F39605E" w14:textId="77777777" w:rsidTr="00DA2701">
        <w:trPr>
          <w:trHeight w:val="601"/>
        </w:trPr>
        <w:tc>
          <w:tcPr>
            <w:tcW w:w="2235" w:type="dxa"/>
          </w:tcPr>
          <w:p w14:paraId="3CAB2190" w14:textId="6B047E3B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rFonts w:cs="Times New Roman"/>
                <w:iCs/>
                <w:color w:val="000000"/>
                <w:sz w:val="22"/>
                <w:szCs w:val="22"/>
              </w:rPr>
              <w:t>Persistent storage and transactions</w:t>
            </w:r>
          </w:p>
        </w:tc>
        <w:tc>
          <w:tcPr>
            <w:tcW w:w="3592" w:type="dxa"/>
          </w:tcPr>
          <w:p w14:paraId="0C33628A" w14:textId="08D2898F" w:rsidR="005A12AE" w:rsidRPr="005C7D04" w:rsidRDefault="005D11F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Data stored locally could be affected by a possible server failure</w:t>
            </w:r>
          </w:p>
        </w:tc>
        <w:tc>
          <w:tcPr>
            <w:tcW w:w="2914" w:type="dxa"/>
          </w:tcPr>
          <w:p w14:paraId="2A580EB8" w14:textId="5C376617" w:rsidR="005A12AE" w:rsidRPr="005C7D04" w:rsidRDefault="005D11F5" w:rsidP="009B03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Storing data </w:t>
            </w:r>
            <w:r w:rsidR="009B0329">
              <w:rPr>
                <w:sz w:val="22"/>
                <w:szCs w:val="22"/>
              </w:rPr>
              <w:t>externally</w:t>
            </w:r>
            <w:bookmarkStart w:id="0" w:name="_GoBack"/>
            <w:bookmarkEnd w:id="0"/>
            <w:r>
              <w:rPr>
                <w:sz w:val="22"/>
                <w:szCs w:val="22"/>
              </w:rPr>
              <w:t xml:space="preserve"> </w:t>
            </w:r>
          </w:p>
        </w:tc>
      </w:tr>
      <w:tr w:rsidR="005A12AE" w:rsidRPr="005C7D04" w14:paraId="6B7B1991" w14:textId="77777777" w:rsidTr="00DA2701">
        <w:trPr>
          <w:trHeight w:val="292"/>
        </w:trPr>
        <w:tc>
          <w:tcPr>
            <w:tcW w:w="2235" w:type="dxa"/>
          </w:tcPr>
          <w:p w14:paraId="2732C07B" w14:textId="49756E73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rFonts w:cs="Times New Roman"/>
                <w:iCs/>
                <w:color w:val="000000"/>
                <w:sz w:val="22"/>
                <w:szCs w:val="22"/>
              </w:rPr>
              <w:t>Usability</w:t>
            </w:r>
          </w:p>
        </w:tc>
        <w:tc>
          <w:tcPr>
            <w:tcW w:w="3592" w:type="dxa"/>
          </w:tcPr>
          <w:p w14:paraId="610EE95A" w14:textId="1A74CDAC" w:rsidR="005A12AE" w:rsidRPr="005C7D04" w:rsidRDefault="005D11F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If the information is not displayed in a clear and user friendly way, the user will not use the app</w:t>
            </w:r>
          </w:p>
        </w:tc>
        <w:tc>
          <w:tcPr>
            <w:tcW w:w="2914" w:type="dxa"/>
          </w:tcPr>
          <w:p w14:paraId="141B0427" w14:textId="2BAEB558" w:rsidR="005A12AE" w:rsidRPr="005C7D04" w:rsidRDefault="005D11F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Investing time and energy in User Experience design, it will help provide the tools and technique to make the app more functional. </w:t>
            </w:r>
          </w:p>
        </w:tc>
      </w:tr>
      <w:tr w:rsidR="005A12AE" w:rsidRPr="005C7D04" w14:paraId="11205CF4" w14:textId="77777777" w:rsidTr="00DA2701">
        <w:trPr>
          <w:trHeight w:val="292"/>
        </w:trPr>
        <w:tc>
          <w:tcPr>
            <w:tcW w:w="2235" w:type="dxa"/>
          </w:tcPr>
          <w:p w14:paraId="6C90C1DD" w14:textId="09E06237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rFonts w:cs="Times New Roman"/>
                <w:iCs/>
                <w:color w:val="000000"/>
                <w:sz w:val="22"/>
                <w:szCs w:val="22"/>
              </w:rPr>
              <w:t>Budgets</w:t>
            </w:r>
          </w:p>
        </w:tc>
        <w:tc>
          <w:tcPr>
            <w:tcW w:w="3592" w:type="dxa"/>
          </w:tcPr>
          <w:p w14:paraId="086A3499" w14:textId="4E39C04F" w:rsidR="005A12AE" w:rsidRPr="005C7D04" w:rsidRDefault="005D11F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 reduction of the initial budget before start of the app build, could compromise the success of the project</w:t>
            </w:r>
          </w:p>
        </w:tc>
        <w:tc>
          <w:tcPr>
            <w:tcW w:w="2914" w:type="dxa"/>
          </w:tcPr>
          <w:p w14:paraId="6D70880D" w14:textId="213A961A" w:rsidR="005A12AE" w:rsidRPr="005C7D04" w:rsidRDefault="005D11F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Focus on a basic and functional design, to achieve MVP</w:t>
            </w:r>
          </w:p>
        </w:tc>
      </w:tr>
      <w:tr w:rsidR="005A12AE" w:rsidRPr="005C7D04" w14:paraId="66033C8D" w14:textId="77777777" w:rsidTr="00DA2701">
        <w:trPr>
          <w:trHeight w:val="310"/>
        </w:trPr>
        <w:tc>
          <w:tcPr>
            <w:tcW w:w="2235" w:type="dxa"/>
          </w:tcPr>
          <w:p w14:paraId="219AA46E" w14:textId="00248C96" w:rsidR="005A12AE" w:rsidRPr="005C7D04" w:rsidRDefault="005A12AE">
            <w:pPr>
              <w:rPr>
                <w:sz w:val="22"/>
                <w:szCs w:val="22"/>
              </w:rPr>
            </w:pPr>
            <w:r w:rsidRPr="005C7D04">
              <w:rPr>
                <w:sz w:val="22"/>
                <w:szCs w:val="22"/>
              </w:rPr>
              <w:t>Time</w:t>
            </w:r>
          </w:p>
        </w:tc>
        <w:tc>
          <w:tcPr>
            <w:tcW w:w="3592" w:type="dxa"/>
          </w:tcPr>
          <w:p w14:paraId="44A2D4BF" w14:textId="5E5663E1" w:rsidR="005A12AE" w:rsidRPr="005C7D04" w:rsidRDefault="005D11F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Running out of time before finishing the project could affect meeting the user requirements and needs. </w:t>
            </w:r>
          </w:p>
        </w:tc>
        <w:tc>
          <w:tcPr>
            <w:tcW w:w="2914" w:type="dxa"/>
          </w:tcPr>
          <w:p w14:paraId="35C8737C" w14:textId="3162F3E5" w:rsidR="005A12AE" w:rsidRPr="005C7D04" w:rsidRDefault="005D11F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Work on a time- based schedule and apply TDD to ensure meeting MVP.</w:t>
            </w:r>
          </w:p>
        </w:tc>
      </w:tr>
    </w:tbl>
    <w:p w14:paraId="7F98D249" w14:textId="77777777" w:rsidR="00DB478A" w:rsidRPr="005C7D04" w:rsidRDefault="00DB478A">
      <w:pPr>
        <w:rPr>
          <w:sz w:val="22"/>
          <w:szCs w:val="22"/>
        </w:rPr>
      </w:pPr>
    </w:p>
    <w:sectPr w:rsidR="00DB478A" w:rsidRPr="005C7D04" w:rsidSect="00DB478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displayBackgroundShape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2264"/>
    <w:rsid w:val="004C58FB"/>
    <w:rsid w:val="00582264"/>
    <w:rsid w:val="005A12AE"/>
    <w:rsid w:val="005C7D04"/>
    <w:rsid w:val="005D11F5"/>
    <w:rsid w:val="009B0329"/>
    <w:rsid w:val="00C55B5A"/>
    <w:rsid w:val="00DA2701"/>
    <w:rsid w:val="00DB4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47E448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82264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8F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58FB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5A12A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82264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8F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58FB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5A12A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403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microsoft.com/office/2007/relationships/hdphoto" Target="media/hdphoto1.wdp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3</Pages>
  <Words>238</Words>
  <Characters>1359</Characters>
  <Application>Microsoft Macintosh Word</Application>
  <DocSecurity>0</DocSecurity>
  <Lines>11</Lines>
  <Paragraphs>3</Paragraphs>
  <ScaleCrop>false</ScaleCrop>
  <Company/>
  <LinksUpToDate>false</LinksUpToDate>
  <CharactersWithSpaces>1594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Green</dc:creator>
  <cp:keywords/>
  <dc:description/>
  <cp:lastModifiedBy>Hannah Green</cp:lastModifiedBy>
  <cp:revision>6</cp:revision>
  <dcterms:created xsi:type="dcterms:W3CDTF">2018-05-29T16:23:00Z</dcterms:created>
  <dcterms:modified xsi:type="dcterms:W3CDTF">2018-08-09T12:54:00Z</dcterms:modified>
</cp:coreProperties>
</file>